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DD" w:rsidRDefault="00E234DD" w:rsidP="00E234DD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0E680" wp14:editId="14278BDA">
            <wp:simplePos x="0" y="0"/>
            <wp:positionH relativeFrom="column">
              <wp:posOffset>4889500</wp:posOffset>
            </wp:positionH>
            <wp:positionV relativeFrom="paragraph">
              <wp:posOffset>1270</wp:posOffset>
            </wp:positionV>
            <wp:extent cx="11049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Electrical Engineering Department</w:t>
      </w:r>
    </w:p>
    <w:p w:rsidR="00E234DD" w:rsidRDefault="00E234DD" w:rsidP="00E234DD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1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vertAlign w:val="superscript"/>
          <w:lang w:bidi="ar-EG"/>
        </w:rPr>
        <w:t xml:space="preserve">st 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year of Communication</w:t>
      </w:r>
    </w:p>
    <w:p w:rsidR="00E234DD" w:rsidRDefault="00E234DD" w:rsidP="00E234DD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 circuits 2 (2017/2018)</w:t>
      </w:r>
    </w:p>
    <w:p w:rsidR="00E234DD" w:rsidRDefault="00E234DD" w:rsidP="00E234DD">
      <w:pPr>
        <w:jc w:val="center"/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</w:pP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Sheet (6)...</w:t>
      </w:r>
      <w:r w:rsidRPr="004D11AF"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 xml:space="preserve"> </w:t>
      </w: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 xml:space="preserve">Transient </w:t>
      </w:r>
      <w:proofErr w:type="gramStart"/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Analysis(</w:t>
      </w:r>
      <w:proofErr w:type="gramEnd"/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P.1)</w:t>
      </w:r>
    </w:p>
    <w:p w:rsidR="00C7045B" w:rsidRPr="00FE479A" w:rsidRDefault="00C7045B" w:rsidP="00FE479A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bCs/>
          <w:i/>
          <w:iCs/>
          <w:sz w:val="28"/>
          <w:szCs w:val="28"/>
        </w:rPr>
      </w:pPr>
      <w:r w:rsidRPr="00FE479A">
        <w:rPr>
          <w:rFonts w:asciiTheme="minorBidi" w:hAnsiTheme="minorBidi"/>
          <w:bCs/>
          <w:i/>
          <w:iCs/>
          <w:sz w:val="28"/>
          <w:szCs w:val="28"/>
        </w:rPr>
        <w:t>A series RL</w:t>
      </w:r>
      <w:r w:rsidR="00335E47">
        <w:rPr>
          <w:rFonts w:asciiTheme="minorBidi" w:hAnsiTheme="minorBidi"/>
          <w:bCs/>
          <w:i/>
          <w:iCs/>
          <w:sz w:val="28"/>
          <w:szCs w:val="28"/>
        </w:rPr>
        <w:t xml:space="preserve"> circuit with R=25 ohms and L=0.25</w:t>
      </w:r>
      <w:r w:rsidRPr="00FE479A">
        <w:rPr>
          <w:rFonts w:asciiTheme="minorBidi" w:hAnsiTheme="minorBidi"/>
          <w:bCs/>
          <w:i/>
          <w:iCs/>
          <w:sz w:val="28"/>
          <w:szCs w:val="28"/>
        </w:rPr>
        <w:t xml:space="preserve"> h has constant voltage 10 v applied at t=0 by the closing switch </w:t>
      </w:r>
      <w:r w:rsidRPr="00FE479A">
        <w:rPr>
          <w:rFonts w:asciiTheme="minorBidi" w:hAnsiTheme="minorBidi"/>
          <w:bCs/>
          <w:i/>
          <w:iCs/>
          <w:sz w:val="28"/>
          <w:szCs w:val="28"/>
        </w:rPr>
        <w:t>Find the comp</w:t>
      </w:r>
      <w:r w:rsidRPr="00FE479A">
        <w:rPr>
          <w:rFonts w:asciiTheme="minorBidi" w:hAnsiTheme="minorBidi"/>
          <w:bCs/>
          <w:i/>
          <w:iCs/>
          <w:sz w:val="28"/>
          <w:szCs w:val="28"/>
        </w:rPr>
        <w:t>lete solution for i.</w:t>
      </w:r>
    </w:p>
    <w:p w:rsidR="00C7045B" w:rsidRDefault="00C7045B" w:rsidP="00C7045B">
      <w:pPr>
        <w:pStyle w:val="ListParagraph"/>
        <w:bidi w:val="0"/>
        <w:jc w:val="center"/>
        <w:rPr>
          <w:rFonts w:asciiTheme="minorBidi" w:hAnsiTheme="minorBidi" w:cstheme="minorBidi"/>
          <w:b w:val="0"/>
          <w:bCs/>
          <w:i/>
          <w:iCs/>
          <w:sz w:val="28"/>
          <w:szCs w:val="28"/>
        </w:rPr>
      </w:pPr>
      <w:r>
        <w:rPr>
          <w:rFonts w:asciiTheme="minorBidi" w:hAnsiTheme="minorBidi" w:cstheme="minorBidi"/>
          <w:b w:val="0"/>
          <w:bCs/>
          <w:i/>
          <w:iCs/>
          <w:noProof/>
          <w:sz w:val="28"/>
          <w:szCs w:val="28"/>
        </w:rPr>
        <w:drawing>
          <wp:inline distT="0" distB="0" distL="0" distR="0" wp14:anchorId="4548392E" wp14:editId="7EC677F8">
            <wp:extent cx="3486150" cy="1535946"/>
            <wp:effectExtent l="0" t="0" r="0" b="7620"/>
            <wp:docPr id="2" name="Picture 2" descr="C:\Users\ES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430" cy="15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9A" w:rsidRDefault="00FE479A" w:rsidP="00FE479A">
      <w:pPr>
        <w:pStyle w:val="ListParagraph"/>
        <w:bidi w:val="0"/>
        <w:rPr>
          <w:sz w:val="24"/>
          <w:szCs w:val="32"/>
        </w:rPr>
      </w:pPr>
    </w:p>
    <w:p w:rsidR="00FE479A" w:rsidRPr="00FE479A" w:rsidRDefault="00FE479A" w:rsidP="00FE479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 w:cstheme="minorBidi"/>
          <w:i/>
          <w:iCs/>
          <w:sz w:val="28"/>
          <w:szCs w:val="28"/>
        </w:rPr>
      </w:pPr>
      <w:r w:rsidRPr="00FE479A">
        <w:rPr>
          <w:rFonts w:asciiTheme="minorBidi" w:hAnsiTheme="minorBidi" w:cstheme="minorBidi"/>
          <w:i/>
          <w:iCs/>
          <w:sz w:val="28"/>
          <w:szCs w:val="28"/>
        </w:rPr>
        <w:t>In the RL circuit shown in Fig. 2 below, t</w:t>
      </w:r>
      <w:r>
        <w:rPr>
          <w:rFonts w:asciiTheme="minorBidi" w:hAnsiTheme="minorBidi" w:cstheme="minorBidi"/>
          <w:i/>
          <w:iCs/>
          <w:sz w:val="28"/>
          <w:szCs w:val="28"/>
        </w:rPr>
        <w:t xml:space="preserve">he switch is closed on position </w:t>
      </w:r>
      <w:r w:rsidRPr="00FE479A">
        <w:rPr>
          <w:rFonts w:asciiTheme="minorBidi" w:hAnsiTheme="minorBidi" w:cstheme="minorBidi"/>
          <w:i/>
          <w:iCs/>
          <w:sz w:val="28"/>
          <w:szCs w:val="28"/>
        </w:rPr>
        <w:t>1 at t = 0</w:t>
      </w:r>
      <w:r w:rsidRPr="00FE479A">
        <w:rPr>
          <w:rFonts w:asciiTheme="minorBidi" w:hAnsiTheme="minorBidi" w:cstheme="minorBidi"/>
          <w:i/>
          <w:iCs/>
          <w:sz w:val="28"/>
          <w:szCs w:val="28"/>
        </w:rPr>
        <w:t xml:space="preserve"> </w:t>
      </w:r>
      <w:proofErr w:type="spellStart"/>
      <w:r w:rsidRPr="00FE479A">
        <w:rPr>
          <w:rFonts w:asciiTheme="minorBidi" w:hAnsiTheme="minorBidi" w:cstheme="minorBidi"/>
          <w:i/>
          <w:iCs/>
          <w:sz w:val="28"/>
          <w:szCs w:val="28"/>
        </w:rPr>
        <w:t>and</w:t>
      </w:r>
      <w:proofErr w:type="spellEnd"/>
      <w:r w:rsidRPr="00FE479A">
        <w:rPr>
          <w:rFonts w:asciiTheme="minorBidi" w:hAnsiTheme="minorBidi" w:cstheme="minorBidi"/>
          <w:i/>
          <w:iCs/>
          <w:sz w:val="28"/>
          <w:szCs w:val="28"/>
        </w:rPr>
        <w:t xml:space="preserve"> at t = 1</w:t>
      </w:r>
      <w:r w:rsidRPr="00FE479A">
        <w:rPr>
          <w:rFonts w:asciiTheme="minorBidi" w:hAnsiTheme="minorBidi" w:cstheme="minorBidi"/>
          <w:i/>
          <w:iCs/>
          <w:sz w:val="28"/>
          <w:szCs w:val="28"/>
        </w:rPr>
        <w:t xml:space="preserve">00 µsec the switch is moved to position 2. Find the </w:t>
      </w:r>
      <w:r w:rsidRPr="00FE479A">
        <w:rPr>
          <w:rFonts w:asciiTheme="minorBidi" w:hAnsiTheme="minorBidi" w:cstheme="minorBidi"/>
          <w:i/>
          <w:iCs/>
          <w:sz w:val="28"/>
          <w:szCs w:val="28"/>
        </w:rPr>
        <w:t>resulting current in both interval</w:t>
      </w:r>
    </w:p>
    <w:p w:rsidR="00FE479A" w:rsidRPr="00FE479A" w:rsidRDefault="00FE479A" w:rsidP="00FE479A">
      <w:pPr>
        <w:autoSpaceDE w:val="0"/>
        <w:autoSpaceDN w:val="0"/>
        <w:adjustRightInd w:val="0"/>
        <w:ind w:left="360"/>
        <w:jc w:val="center"/>
        <w:rPr>
          <w:rFonts w:asciiTheme="minorBidi" w:hAnsiTheme="minorBidi"/>
          <w:i/>
          <w:iCs/>
          <w:sz w:val="28"/>
          <w:szCs w:val="28"/>
        </w:rPr>
      </w:pPr>
      <w:r w:rsidRPr="00FE479A">
        <w:rPr>
          <w:rFonts w:asciiTheme="minorBidi" w:hAnsiTheme="minorBidi"/>
          <w:i/>
          <w:iCs/>
          <w:noProof/>
          <w:sz w:val="28"/>
          <w:szCs w:val="28"/>
        </w:rPr>
        <w:drawing>
          <wp:inline distT="0" distB="0" distL="0" distR="0" wp14:anchorId="2E26C70B" wp14:editId="20AEC90A">
            <wp:extent cx="2922741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22" cy="15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E7" w:rsidRDefault="00FE479A" w:rsidP="00CE10E7">
      <w:pPr>
        <w:autoSpaceDE w:val="0"/>
        <w:autoSpaceDN w:val="0"/>
        <w:adjustRightInd w:val="0"/>
        <w:ind w:left="360"/>
        <w:jc w:val="center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>Figure 2</w:t>
      </w:r>
    </w:p>
    <w:p w:rsidR="00CE10E7" w:rsidRDefault="00CE10E7" w:rsidP="00CE10E7">
      <w:pPr>
        <w:autoSpaceDE w:val="0"/>
        <w:autoSpaceDN w:val="0"/>
        <w:adjustRightInd w:val="0"/>
        <w:ind w:left="360"/>
        <w:jc w:val="center"/>
        <w:rPr>
          <w:rFonts w:asciiTheme="minorBidi" w:hAnsiTheme="minorBidi"/>
          <w:i/>
          <w:iCs/>
          <w:sz w:val="28"/>
          <w:szCs w:val="28"/>
        </w:rPr>
      </w:pPr>
    </w:p>
    <w:p w:rsidR="00CE10E7" w:rsidRDefault="00CE10E7" w:rsidP="00CE10E7">
      <w:pPr>
        <w:autoSpaceDE w:val="0"/>
        <w:autoSpaceDN w:val="0"/>
        <w:adjustRightInd w:val="0"/>
        <w:ind w:left="360"/>
        <w:jc w:val="center"/>
        <w:rPr>
          <w:rFonts w:asciiTheme="minorBidi" w:hAnsiTheme="minorBidi"/>
          <w:i/>
          <w:iCs/>
          <w:sz w:val="28"/>
          <w:szCs w:val="28"/>
        </w:rPr>
      </w:pPr>
    </w:p>
    <w:p w:rsidR="00CE10E7" w:rsidRDefault="00CE10E7" w:rsidP="00CE10E7">
      <w:pPr>
        <w:autoSpaceDE w:val="0"/>
        <w:autoSpaceDN w:val="0"/>
        <w:adjustRightInd w:val="0"/>
        <w:ind w:left="360"/>
        <w:jc w:val="center"/>
        <w:rPr>
          <w:rFonts w:asciiTheme="minorBidi" w:hAnsiTheme="minorBidi"/>
          <w:i/>
          <w:iCs/>
          <w:sz w:val="28"/>
          <w:szCs w:val="28"/>
        </w:rPr>
      </w:pPr>
    </w:p>
    <w:p w:rsidR="00FE479A" w:rsidRPr="00CE10E7" w:rsidRDefault="00CE10E7" w:rsidP="00CE10E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lastRenderedPageBreak/>
        <w:t xml:space="preserve">In the series RL circuit shown in the </w:t>
      </w:r>
      <w:proofErr w:type="gramStart"/>
      <w:r>
        <w:rPr>
          <w:rFonts w:asciiTheme="minorBidi" w:hAnsiTheme="minorBidi"/>
          <w:i/>
          <w:iCs/>
          <w:sz w:val="28"/>
          <w:szCs w:val="28"/>
        </w:rPr>
        <w:t>fig ,</w:t>
      </w:r>
      <w:proofErr w:type="gramEnd"/>
      <w:r>
        <w:rPr>
          <w:rFonts w:asciiTheme="minorBidi" w:hAnsiTheme="minorBidi"/>
          <w:i/>
          <w:iCs/>
          <w:sz w:val="28"/>
          <w:szCs w:val="28"/>
        </w:rPr>
        <w:t xml:space="preserve"> switch S1 is closed at t=0. After 4ms switch S2 is opened .</w:t>
      </w:r>
      <w:r w:rsidRPr="00CE10E7">
        <w:rPr>
          <w:rFonts w:asciiTheme="minorBidi" w:hAnsiTheme="minorBidi"/>
          <w:i/>
          <w:iCs/>
          <w:sz w:val="28"/>
          <w:szCs w:val="28"/>
        </w:rPr>
        <w:t xml:space="preserve">Find the current in the </w:t>
      </w:r>
      <w:proofErr w:type="gramStart"/>
      <w:r w:rsidRPr="00CE10E7">
        <w:rPr>
          <w:rFonts w:asciiTheme="minorBidi" w:hAnsiTheme="minorBidi"/>
          <w:i/>
          <w:iCs/>
          <w:sz w:val="28"/>
          <w:szCs w:val="28"/>
        </w:rPr>
        <w:t>intervals  0</w:t>
      </w:r>
      <w:proofErr w:type="gramEnd"/>
      <w:r w:rsidRPr="00CE10E7">
        <w:rPr>
          <w:rFonts w:asciiTheme="minorBidi" w:hAnsiTheme="minorBidi"/>
          <w:i/>
          <w:iCs/>
          <w:sz w:val="28"/>
          <w:szCs w:val="28"/>
        </w:rPr>
        <w:t xml:space="preserve"> &lt; t &lt; t1 and t1 &lt; t . where t1 = 4ms</w:t>
      </w:r>
    </w:p>
    <w:p w:rsidR="00CE10E7" w:rsidRDefault="00FE479A" w:rsidP="00CE10E7">
      <w:pPr>
        <w:pStyle w:val="ListParagraph"/>
        <w:bidi w:val="0"/>
        <w:jc w:val="center"/>
        <w:rPr>
          <w:rFonts w:asciiTheme="minorBidi" w:hAnsiTheme="minorBidi" w:cstheme="minorBidi"/>
          <w:b w:val="0"/>
          <w:bCs/>
          <w:i/>
          <w:iCs/>
          <w:sz w:val="28"/>
          <w:szCs w:val="28"/>
        </w:rPr>
      </w:pPr>
      <w:r>
        <w:rPr>
          <w:rFonts w:asciiTheme="minorBidi" w:hAnsiTheme="minorBidi" w:cstheme="minorBidi"/>
          <w:b w:val="0"/>
          <w:bCs/>
          <w:i/>
          <w:iCs/>
          <w:noProof/>
          <w:sz w:val="28"/>
          <w:szCs w:val="28"/>
        </w:rPr>
        <w:drawing>
          <wp:inline distT="0" distB="0" distL="0" distR="0">
            <wp:extent cx="3571875" cy="1981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E7" w:rsidRPr="00CE10E7" w:rsidRDefault="00CE10E7" w:rsidP="00CE10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4"/>
        <w:jc w:val="both"/>
        <w:rPr>
          <w:rFonts w:asciiTheme="minorBidi" w:hAnsiTheme="minorBidi"/>
          <w:b/>
          <w:bCs/>
          <w:i/>
          <w:iCs/>
          <w:sz w:val="28"/>
          <w:szCs w:val="28"/>
        </w:rPr>
      </w:pP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>A series RL circuit with R = 300 ohms and L =1</w:t>
      </w: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 xml:space="preserve"> H has a </w:t>
      </w: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>sinusoidal voltage source v</w:t>
      </w:r>
      <w:r w:rsidR="0021785D">
        <w:rPr>
          <w:rFonts w:asciiTheme="minorBidi" w:hAnsiTheme="minorBidi"/>
          <w:b/>
          <w:bCs/>
          <w:i/>
          <w:iCs/>
          <w:sz w:val="28"/>
          <w:szCs w:val="28"/>
        </w:rPr>
        <w:t xml:space="preserve"> = 100 </w:t>
      </w:r>
      <w:proofErr w:type="spellStart"/>
      <w:r w:rsidR="0021785D">
        <w:rPr>
          <w:rFonts w:asciiTheme="minorBidi" w:hAnsiTheme="minorBidi"/>
          <w:b/>
          <w:bCs/>
          <w:i/>
          <w:iCs/>
          <w:sz w:val="28"/>
          <w:szCs w:val="28"/>
        </w:rPr>
        <w:t>cos</w:t>
      </w:r>
      <w:proofErr w:type="spellEnd"/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 xml:space="preserve"> (1</w:t>
      </w: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>00t +</w:t>
      </w: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 xml:space="preserve"> Ø) applied at a time when Ø=45</w:t>
      </w:r>
      <w:r w:rsidRPr="00CE10E7">
        <w:rPr>
          <w:rFonts w:asciiTheme="minorBidi" w:hAnsiTheme="minorBidi"/>
          <w:b/>
          <w:bCs/>
          <w:i/>
          <w:iCs/>
          <w:sz w:val="28"/>
          <w:szCs w:val="28"/>
        </w:rPr>
        <w:t>. Find the complete current.</w:t>
      </w:r>
    </w:p>
    <w:p w:rsidR="00CE10E7" w:rsidRDefault="00CE10E7" w:rsidP="00CE10E7"/>
    <w:p w:rsidR="00FE479A" w:rsidRPr="00CE10E7" w:rsidRDefault="00FE479A" w:rsidP="00CE10E7">
      <w:bookmarkStart w:id="0" w:name="_GoBack"/>
      <w:bookmarkEnd w:id="0"/>
    </w:p>
    <w:sectPr w:rsidR="00FE479A" w:rsidRPr="00CE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A93"/>
    <w:multiLevelType w:val="hybridMultilevel"/>
    <w:tmpl w:val="4ED4AFD0"/>
    <w:lvl w:ilvl="0" w:tplc="B29E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64BC"/>
    <w:multiLevelType w:val="hybridMultilevel"/>
    <w:tmpl w:val="A22CE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E81298"/>
    <w:multiLevelType w:val="hybridMultilevel"/>
    <w:tmpl w:val="8B0A6436"/>
    <w:lvl w:ilvl="0" w:tplc="A920DB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F48AA"/>
    <w:multiLevelType w:val="hybridMultilevel"/>
    <w:tmpl w:val="9B326418"/>
    <w:lvl w:ilvl="0" w:tplc="6DC23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BA"/>
    <w:rsid w:val="0021785D"/>
    <w:rsid w:val="00335E47"/>
    <w:rsid w:val="003621BA"/>
    <w:rsid w:val="007E298B"/>
    <w:rsid w:val="009B39B5"/>
    <w:rsid w:val="00C7045B"/>
    <w:rsid w:val="00CE10E7"/>
    <w:rsid w:val="00E234D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D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D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2018-04-17T16:35:00Z</dcterms:created>
  <dcterms:modified xsi:type="dcterms:W3CDTF">2018-04-17T18:38:00Z</dcterms:modified>
</cp:coreProperties>
</file>